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A44B" w14:textId="77777777" w:rsidR="00761BDB" w:rsidRPr="005F1390" w:rsidRDefault="00761BDB" w:rsidP="00761BDB">
      <w:pPr>
        <w:rPr>
          <w:rFonts w:ascii="Milligram" w:hAnsi="Milligram"/>
          <w:color w:val="595959" w:themeColor="text1" w:themeTint="A6"/>
          <w:sz w:val="24"/>
          <w:szCs w:val="24"/>
        </w:rPr>
      </w:pPr>
      <w:r w:rsidRPr="005F1390">
        <w:rPr>
          <w:rFonts w:ascii="Milligram" w:hAnsi="Milligram"/>
          <w:color w:val="595959" w:themeColor="text1" w:themeTint="A6"/>
          <w:sz w:val="24"/>
          <w:szCs w:val="24"/>
        </w:rPr>
        <w:t>Start Date: _______ End Date: _______Client: __________________ ID#: __________ DOB: __________</w:t>
      </w:r>
    </w:p>
    <w:p w14:paraId="2684DF98" w14:textId="4834EB4D" w:rsidR="00761BDB" w:rsidRPr="00E764B7" w:rsidRDefault="00836C1C" w:rsidP="008B4847">
      <w:pPr>
        <w:rPr>
          <w:rFonts w:ascii="Milligram" w:hAnsi="Milligram"/>
          <w:b/>
          <w:bCs/>
          <w:color w:val="006072"/>
          <w:sz w:val="36"/>
          <w:szCs w:val="36"/>
        </w:rPr>
      </w:pPr>
      <w:r>
        <w:rPr>
          <w:rFonts w:ascii="Milligram" w:hAnsi="Milligram"/>
          <w:b/>
          <w:bCs/>
          <w:color w:val="006072"/>
          <w:sz w:val="36"/>
          <w:szCs w:val="36"/>
        </w:rPr>
        <w:t>Mental Health</w:t>
      </w:r>
      <w:r w:rsidR="00761BDB" w:rsidRPr="00E764B7">
        <w:rPr>
          <w:rFonts w:ascii="Milligram" w:hAnsi="Milligram"/>
          <w:b/>
          <w:bCs/>
          <w:color w:val="006072"/>
          <w:sz w:val="36"/>
          <w:szCs w:val="36"/>
        </w:rPr>
        <w:t xml:space="preserve"> Assessment</w:t>
      </w:r>
    </w:p>
    <w:p w14:paraId="0EC179A8" w14:textId="51DFC07F" w:rsidR="00761BDB" w:rsidRPr="005F1390" w:rsidRDefault="00761BDB" w:rsidP="00761BDB">
      <w:pPr>
        <w:rPr>
          <w:rFonts w:ascii="Milligram" w:hAnsi="Milligram"/>
          <w:color w:val="595959" w:themeColor="text1" w:themeTint="A6"/>
          <w:sz w:val="24"/>
          <w:szCs w:val="24"/>
        </w:rPr>
      </w:pPr>
      <w:r w:rsidRPr="00E764B7">
        <w:rPr>
          <w:rFonts w:ascii="Milligram" w:hAnsi="Milligram"/>
          <w:b/>
          <w:bCs/>
          <w:color w:val="006072"/>
          <w:sz w:val="24"/>
          <w:szCs w:val="24"/>
        </w:rPr>
        <w:t>Domain 1:</w:t>
      </w:r>
      <w:r w:rsidRPr="00E764B7">
        <w:rPr>
          <w:rFonts w:ascii="Milligram" w:hAnsi="Milligram"/>
          <w:color w:val="006072"/>
          <w:sz w:val="24"/>
          <w:szCs w:val="24"/>
        </w:rPr>
        <w:t xml:space="preserve"> </w:t>
      </w:r>
      <w:r w:rsidRPr="005F1390">
        <w:rPr>
          <w:rFonts w:ascii="Milligram" w:hAnsi="Milligram"/>
          <w:color w:val="595959" w:themeColor="text1" w:themeTint="A6"/>
          <w:sz w:val="24"/>
          <w:szCs w:val="24"/>
        </w:rPr>
        <w:t>List/Describe Presenting Problem(s), Current Mental Status, History of Presenting Problem(s) and Client</w:t>
      </w:r>
      <w:r w:rsidR="008B4847" w:rsidRPr="005F1390">
        <w:rPr>
          <w:rFonts w:ascii="Milligram" w:hAnsi="Milligram"/>
          <w:color w:val="595959" w:themeColor="text1" w:themeTint="A6"/>
          <w:sz w:val="24"/>
          <w:szCs w:val="24"/>
        </w:rPr>
        <w:t xml:space="preserve"> </w:t>
      </w:r>
      <w:r w:rsidRPr="005F1390">
        <w:rPr>
          <w:rFonts w:ascii="Milligram" w:hAnsi="Milligram"/>
          <w:color w:val="595959" w:themeColor="text1" w:themeTint="A6"/>
          <w:sz w:val="24"/>
          <w:szCs w:val="24"/>
        </w:rPr>
        <w:t>Identified Impairment(s).</w:t>
      </w:r>
    </w:p>
    <w:p w14:paraId="419927B7" w14:textId="544C36D8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70F74A6F" w14:textId="59EF7C48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6935A5C4" w14:textId="4A253DD3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4ADEE1A5" w14:textId="63835B58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5492F47D" w14:textId="24BA3C19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7D8377F7" w14:textId="379E418E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0881A372" w14:textId="7067F925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79C290BA" w14:textId="383728CE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2A99853F" w14:textId="5E998B64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44BF9587" w14:textId="0B9DD8F7" w:rsidR="00761BDB" w:rsidRPr="005F1390" w:rsidRDefault="00761BDB" w:rsidP="00761BDB">
      <w:pPr>
        <w:rPr>
          <w:rFonts w:ascii="Milligram" w:hAnsi="Milligram"/>
          <w:color w:val="595959" w:themeColor="text1" w:themeTint="A6"/>
          <w:sz w:val="24"/>
          <w:szCs w:val="24"/>
        </w:rPr>
      </w:pPr>
      <w:r w:rsidRPr="00E764B7">
        <w:rPr>
          <w:rFonts w:ascii="Milligram" w:hAnsi="Milligram"/>
          <w:b/>
          <w:bCs/>
          <w:color w:val="006072"/>
          <w:sz w:val="24"/>
          <w:szCs w:val="24"/>
        </w:rPr>
        <w:t>Domain 2:</w:t>
      </w:r>
      <w:r w:rsidRPr="00E764B7">
        <w:rPr>
          <w:rFonts w:ascii="Milligram" w:hAnsi="Milligram"/>
          <w:color w:val="006072"/>
          <w:sz w:val="24"/>
          <w:szCs w:val="24"/>
        </w:rPr>
        <w:t xml:space="preserve"> </w:t>
      </w:r>
      <w:r w:rsidRPr="005F1390">
        <w:rPr>
          <w:rFonts w:ascii="Milligram" w:hAnsi="Milligram"/>
          <w:color w:val="595959" w:themeColor="text1" w:themeTint="A6"/>
          <w:sz w:val="24"/>
          <w:szCs w:val="24"/>
        </w:rPr>
        <w:t>List/Describe Trauma - Indicate N/A if not applicable.</w:t>
      </w:r>
    </w:p>
    <w:p w14:paraId="5AD54825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433D8B68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2B19F810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30B79641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0E0C1801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0101906B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340E193C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3E5B57D8" w14:textId="6EEA02FE" w:rsidR="00761BDB" w:rsidRPr="005F1390" w:rsidRDefault="00761BDB" w:rsidP="00761BDB">
      <w:pPr>
        <w:rPr>
          <w:rFonts w:ascii="Milligram" w:hAnsi="Milligram"/>
          <w:color w:val="595959" w:themeColor="text1" w:themeTint="A6"/>
          <w:sz w:val="24"/>
          <w:szCs w:val="24"/>
        </w:rPr>
      </w:pPr>
      <w:r w:rsidRPr="00E764B7">
        <w:rPr>
          <w:rFonts w:ascii="Milligram" w:hAnsi="Milligram"/>
          <w:b/>
          <w:bCs/>
          <w:color w:val="006072"/>
          <w:sz w:val="24"/>
          <w:szCs w:val="24"/>
        </w:rPr>
        <w:t>Domain 3</w:t>
      </w:r>
      <w:r w:rsidRPr="00E764B7">
        <w:rPr>
          <w:rFonts w:ascii="Milligram" w:hAnsi="Milligram"/>
          <w:color w:val="006072"/>
          <w:sz w:val="24"/>
          <w:szCs w:val="24"/>
        </w:rPr>
        <w:t xml:space="preserve">: </w:t>
      </w:r>
      <w:r w:rsidRPr="005F1390">
        <w:rPr>
          <w:rFonts w:ascii="Milligram" w:hAnsi="Milligram"/>
          <w:color w:val="595959" w:themeColor="text1" w:themeTint="A6"/>
          <w:sz w:val="24"/>
          <w:szCs w:val="24"/>
        </w:rPr>
        <w:t>List/Describe Behavioral Health History and Comorbidity.</w:t>
      </w:r>
    </w:p>
    <w:p w14:paraId="6A52A230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7F24EA5E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24BF1D56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52D53B84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59591789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49E8C1C7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015ED56D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2E2E59D1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1FE64CB7" w14:textId="758687FA" w:rsidR="00761BDB" w:rsidRPr="005F1390" w:rsidRDefault="00761BDB" w:rsidP="00761BDB">
      <w:pPr>
        <w:rPr>
          <w:rFonts w:ascii="Milligram" w:hAnsi="Milligram"/>
          <w:color w:val="595959" w:themeColor="text1" w:themeTint="A6"/>
          <w:sz w:val="24"/>
          <w:szCs w:val="24"/>
        </w:rPr>
      </w:pPr>
      <w:r w:rsidRPr="00E764B7">
        <w:rPr>
          <w:rFonts w:ascii="Milligram" w:hAnsi="Milligram"/>
          <w:b/>
          <w:bCs/>
          <w:color w:val="006072"/>
          <w:sz w:val="24"/>
          <w:szCs w:val="24"/>
        </w:rPr>
        <w:lastRenderedPageBreak/>
        <w:t>Domain 4</w:t>
      </w:r>
      <w:r w:rsidRPr="00E764B7">
        <w:rPr>
          <w:rFonts w:ascii="Milligram" w:hAnsi="Milligram"/>
          <w:color w:val="006072"/>
          <w:sz w:val="24"/>
          <w:szCs w:val="24"/>
        </w:rPr>
        <w:t xml:space="preserve">: </w:t>
      </w:r>
      <w:r w:rsidRPr="005F1390">
        <w:rPr>
          <w:rFonts w:ascii="Milligram" w:hAnsi="Milligram"/>
          <w:color w:val="595959" w:themeColor="text1" w:themeTint="A6"/>
          <w:sz w:val="24"/>
          <w:szCs w:val="24"/>
        </w:rPr>
        <w:t>List/Describe Medical History, Current Medications, Medication History, and Comorbidity with Behavioral Health.</w:t>
      </w:r>
    </w:p>
    <w:p w14:paraId="314BA45D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3DED4D5D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53BDD0DC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34026D3A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5C2513B9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15728F41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66EE6B6E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639C4B5A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7E03A737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47E85980" w14:textId="17911B1E" w:rsidR="00761BDB" w:rsidRPr="005F1390" w:rsidRDefault="00761BDB" w:rsidP="00761BDB">
      <w:pPr>
        <w:rPr>
          <w:rFonts w:ascii="Milligram" w:hAnsi="Milligram"/>
          <w:color w:val="595959" w:themeColor="text1" w:themeTint="A6"/>
          <w:sz w:val="24"/>
          <w:szCs w:val="24"/>
        </w:rPr>
      </w:pPr>
      <w:r w:rsidRPr="00E764B7">
        <w:rPr>
          <w:rFonts w:ascii="Milligram" w:hAnsi="Milligram"/>
          <w:b/>
          <w:bCs/>
          <w:color w:val="006072"/>
          <w:sz w:val="24"/>
          <w:szCs w:val="24"/>
        </w:rPr>
        <w:t>Domain 5:</w:t>
      </w:r>
      <w:r w:rsidRPr="00E764B7">
        <w:rPr>
          <w:rFonts w:ascii="Milligram" w:hAnsi="Milligram"/>
          <w:color w:val="006072"/>
          <w:sz w:val="24"/>
          <w:szCs w:val="24"/>
        </w:rPr>
        <w:t xml:space="preserve"> </w:t>
      </w:r>
      <w:r w:rsidRPr="005F1390">
        <w:rPr>
          <w:rFonts w:ascii="Milligram" w:hAnsi="Milligram"/>
          <w:color w:val="595959" w:themeColor="text1" w:themeTint="A6"/>
          <w:sz w:val="24"/>
          <w:szCs w:val="24"/>
        </w:rPr>
        <w:t>List/Describe Social and Life Circumstances and Culture/Religion/Spirituality.</w:t>
      </w:r>
    </w:p>
    <w:p w14:paraId="1F8ADF16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2D9D205E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7FEF73A9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20351F78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310508D9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293146E6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6279A5C4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6FD94397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7D02ED90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1BED0753" w14:textId="62D62968" w:rsidR="00761BDB" w:rsidRPr="005F1390" w:rsidRDefault="00761BDB" w:rsidP="00761BDB">
      <w:pPr>
        <w:rPr>
          <w:rFonts w:ascii="Milligram" w:hAnsi="Milligram"/>
          <w:color w:val="595959" w:themeColor="text1" w:themeTint="A6"/>
          <w:sz w:val="24"/>
          <w:szCs w:val="24"/>
        </w:rPr>
      </w:pPr>
      <w:r w:rsidRPr="00E764B7">
        <w:rPr>
          <w:rFonts w:ascii="Milligram" w:hAnsi="Milligram"/>
          <w:b/>
          <w:bCs/>
          <w:color w:val="006072"/>
          <w:sz w:val="24"/>
          <w:szCs w:val="24"/>
        </w:rPr>
        <w:t>Domain 6:</w:t>
      </w:r>
      <w:r w:rsidRPr="00E764B7">
        <w:rPr>
          <w:rFonts w:ascii="Milligram" w:hAnsi="Milligram"/>
          <w:color w:val="006072"/>
          <w:sz w:val="24"/>
          <w:szCs w:val="24"/>
        </w:rPr>
        <w:t xml:space="preserve"> </w:t>
      </w:r>
      <w:r w:rsidRPr="005F1390">
        <w:rPr>
          <w:rFonts w:ascii="Milligram" w:hAnsi="Milligram"/>
          <w:color w:val="595959" w:themeColor="text1" w:themeTint="A6"/>
          <w:sz w:val="24"/>
          <w:szCs w:val="24"/>
        </w:rPr>
        <w:t>List/Describe Strengths, Risk Behaviors, and Safety Factors.</w:t>
      </w:r>
    </w:p>
    <w:p w14:paraId="53A6DA5B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4313A622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63D92E5B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1DD44841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73E4AE5E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1A9D3409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1BE1EA61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44E94C0D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75A71DAA" w14:textId="42263420" w:rsidR="00761BDB" w:rsidRPr="005F1390" w:rsidRDefault="00761BDB" w:rsidP="00761BDB">
      <w:pPr>
        <w:rPr>
          <w:rFonts w:ascii="Milligram" w:hAnsi="Milligram"/>
          <w:color w:val="595959" w:themeColor="text1" w:themeTint="A6"/>
          <w:sz w:val="24"/>
          <w:szCs w:val="24"/>
        </w:rPr>
      </w:pPr>
      <w:r w:rsidRPr="00E764B7">
        <w:rPr>
          <w:rFonts w:ascii="Milligram" w:hAnsi="Milligram"/>
          <w:b/>
          <w:bCs/>
          <w:color w:val="006072"/>
          <w:sz w:val="24"/>
          <w:szCs w:val="24"/>
        </w:rPr>
        <w:lastRenderedPageBreak/>
        <w:t>Domain 7:</w:t>
      </w:r>
      <w:r w:rsidRPr="00E764B7">
        <w:rPr>
          <w:rFonts w:ascii="Milligram" w:hAnsi="Milligram"/>
          <w:color w:val="006072"/>
          <w:sz w:val="24"/>
          <w:szCs w:val="24"/>
        </w:rPr>
        <w:t xml:space="preserve"> </w:t>
      </w:r>
      <w:r w:rsidRPr="005F1390">
        <w:rPr>
          <w:rFonts w:ascii="Milligram" w:hAnsi="Milligram"/>
          <w:color w:val="595959" w:themeColor="text1" w:themeTint="A6"/>
          <w:sz w:val="24"/>
          <w:szCs w:val="24"/>
        </w:rPr>
        <w:t>List/Describe Clinical Summary and Recommendations, Diagnostic Impression, and Medical Necessity Determination/Level of Care/Access Criteria.</w:t>
      </w:r>
    </w:p>
    <w:p w14:paraId="03BEEDC0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4EB39A64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5B36DEA5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6308447E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4F388CD5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477FB945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09F36981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5A2340BF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1577B2C9" w14:textId="77777777" w:rsidR="008B4847" w:rsidRPr="005F1390" w:rsidRDefault="008B4847" w:rsidP="008B4847">
      <w:pPr>
        <w:tabs>
          <w:tab w:val="left" w:pos="10800"/>
        </w:tabs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b/>
          <w:bCs/>
          <w:color w:val="595959" w:themeColor="text1" w:themeTint="A6"/>
          <w:sz w:val="24"/>
          <w:szCs w:val="24"/>
          <w:u w:val="single"/>
        </w:rPr>
        <w:tab/>
      </w:r>
    </w:p>
    <w:p w14:paraId="685F8E06" w14:textId="03F066F7" w:rsidR="00761BDB" w:rsidRPr="00E764B7" w:rsidRDefault="00761BDB" w:rsidP="00761BDB">
      <w:pPr>
        <w:rPr>
          <w:rFonts w:ascii="Milligram" w:hAnsi="Milligram"/>
          <w:b/>
          <w:bCs/>
          <w:color w:val="006072"/>
          <w:sz w:val="24"/>
          <w:szCs w:val="24"/>
        </w:rPr>
      </w:pPr>
      <w:r w:rsidRPr="00E764B7">
        <w:rPr>
          <w:rFonts w:ascii="Milligram" w:hAnsi="Milligram"/>
          <w:b/>
          <w:bCs/>
          <w:color w:val="006072"/>
          <w:sz w:val="24"/>
          <w:szCs w:val="24"/>
        </w:rPr>
        <w:t xml:space="preserve">Problem List: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205"/>
        <w:gridCol w:w="1620"/>
        <w:gridCol w:w="1530"/>
        <w:gridCol w:w="1440"/>
      </w:tblGrid>
      <w:tr w:rsidR="005F1390" w:rsidRPr="005F1390" w14:paraId="3084571C" w14:textId="77777777" w:rsidTr="00C664DD">
        <w:tc>
          <w:tcPr>
            <w:tcW w:w="6205" w:type="dxa"/>
          </w:tcPr>
          <w:p w14:paraId="6C51CE13" w14:textId="4CF0D2FD" w:rsidR="00C664DD" w:rsidRPr="005F1390" w:rsidRDefault="00C664DD" w:rsidP="00761BDB">
            <w:pPr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  <w:r w:rsidRPr="005F1390">
              <w:rPr>
                <w:rFonts w:ascii="Milligram" w:hAnsi="Milligram"/>
                <w:color w:val="595959" w:themeColor="text1" w:themeTint="A6"/>
                <w:sz w:val="24"/>
                <w:szCs w:val="24"/>
              </w:rPr>
              <w:t>Description</w:t>
            </w:r>
          </w:p>
        </w:tc>
        <w:tc>
          <w:tcPr>
            <w:tcW w:w="1620" w:type="dxa"/>
          </w:tcPr>
          <w:p w14:paraId="6A93706C" w14:textId="09E1C41C" w:rsidR="00C664DD" w:rsidRPr="005F1390" w:rsidRDefault="00C664DD" w:rsidP="00761BDB">
            <w:pPr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  <w:r w:rsidRPr="005F1390">
              <w:rPr>
                <w:rFonts w:ascii="Milligram" w:hAnsi="Milligram"/>
                <w:color w:val="595959" w:themeColor="text1" w:themeTint="A6"/>
                <w:sz w:val="24"/>
                <w:szCs w:val="24"/>
              </w:rPr>
              <w:t>ICD 10 Code</w:t>
            </w:r>
          </w:p>
        </w:tc>
        <w:tc>
          <w:tcPr>
            <w:tcW w:w="1530" w:type="dxa"/>
          </w:tcPr>
          <w:p w14:paraId="354CCD15" w14:textId="3EF43664" w:rsidR="00C664DD" w:rsidRPr="005F1390" w:rsidRDefault="00C664DD" w:rsidP="00761BDB">
            <w:pPr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  <w:r w:rsidRPr="005F1390">
              <w:rPr>
                <w:rFonts w:ascii="Milligram" w:hAnsi="Milligram"/>
                <w:color w:val="595959" w:themeColor="text1" w:themeTint="A6"/>
                <w:sz w:val="24"/>
                <w:szCs w:val="24"/>
              </w:rPr>
              <w:t>Start Date</w:t>
            </w:r>
          </w:p>
        </w:tc>
        <w:tc>
          <w:tcPr>
            <w:tcW w:w="1440" w:type="dxa"/>
          </w:tcPr>
          <w:p w14:paraId="5E645D0B" w14:textId="0485F949" w:rsidR="00C664DD" w:rsidRPr="005F1390" w:rsidRDefault="00C664DD" w:rsidP="00761BDB">
            <w:pPr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  <w:r w:rsidRPr="005F1390">
              <w:rPr>
                <w:rFonts w:ascii="Milligram" w:hAnsi="Milligram"/>
                <w:color w:val="595959" w:themeColor="text1" w:themeTint="A6"/>
                <w:sz w:val="24"/>
                <w:szCs w:val="24"/>
              </w:rPr>
              <w:t>End Date</w:t>
            </w:r>
          </w:p>
        </w:tc>
      </w:tr>
      <w:tr w:rsidR="005F1390" w:rsidRPr="005F1390" w14:paraId="679E1144" w14:textId="77777777" w:rsidTr="00C664DD">
        <w:tc>
          <w:tcPr>
            <w:tcW w:w="6205" w:type="dxa"/>
          </w:tcPr>
          <w:p w14:paraId="600EABBB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033F457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431936F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CF1DD65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</w:tr>
      <w:tr w:rsidR="005F1390" w:rsidRPr="005F1390" w14:paraId="2B2E7E31" w14:textId="77777777" w:rsidTr="00C664DD">
        <w:tc>
          <w:tcPr>
            <w:tcW w:w="6205" w:type="dxa"/>
          </w:tcPr>
          <w:p w14:paraId="2D54BAC1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A83D84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54CC0AE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C8890E1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</w:tr>
      <w:tr w:rsidR="005F1390" w:rsidRPr="005F1390" w14:paraId="424CAF94" w14:textId="77777777" w:rsidTr="00C664DD">
        <w:tc>
          <w:tcPr>
            <w:tcW w:w="6205" w:type="dxa"/>
          </w:tcPr>
          <w:p w14:paraId="36095BCF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5E7FB18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988B75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A2AC2C6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</w:tr>
      <w:tr w:rsidR="005F1390" w:rsidRPr="005F1390" w14:paraId="2A8F8071" w14:textId="77777777" w:rsidTr="00C664DD">
        <w:tc>
          <w:tcPr>
            <w:tcW w:w="6205" w:type="dxa"/>
          </w:tcPr>
          <w:p w14:paraId="52E77E96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F02F77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A599C15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AC59FC8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</w:tr>
      <w:tr w:rsidR="005F1390" w:rsidRPr="005F1390" w14:paraId="2D6F4A19" w14:textId="77777777" w:rsidTr="00C664DD">
        <w:tc>
          <w:tcPr>
            <w:tcW w:w="6205" w:type="dxa"/>
          </w:tcPr>
          <w:p w14:paraId="19252EDF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283E63F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924D26E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4A9B41A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</w:tr>
      <w:tr w:rsidR="00E764B7" w:rsidRPr="005F1390" w14:paraId="1683C4D6" w14:textId="77777777" w:rsidTr="00C664DD">
        <w:tc>
          <w:tcPr>
            <w:tcW w:w="6205" w:type="dxa"/>
          </w:tcPr>
          <w:p w14:paraId="52D3A656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CA10F58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9D672EA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30373F1" w14:textId="77777777" w:rsidR="00C664DD" w:rsidRPr="005F1390" w:rsidRDefault="00C664DD" w:rsidP="00C664DD">
            <w:pPr>
              <w:spacing w:line="360" w:lineRule="auto"/>
              <w:rPr>
                <w:rFonts w:ascii="Milligram" w:hAnsi="Milligram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4EFC0D15" w14:textId="77777777" w:rsidR="00167C36" w:rsidRPr="005F1390" w:rsidRDefault="00167C36" w:rsidP="00761BDB">
      <w:pPr>
        <w:rPr>
          <w:rFonts w:ascii="Milligram" w:hAnsi="Milligram"/>
          <w:color w:val="595959" w:themeColor="text1" w:themeTint="A6"/>
          <w:sz w:val="24"/>
          <w:szCs w:val="24"/>
        </w:rPr>
      </w:pPr>
    </w:p>
    <w:p w14:paraId="13422761" w14:textId="77777777" w:rsidR="008B4847" w:rsidRPr="005F1390" w:rsidRDefault="008B4847" w:rsidP="008B4847">
      <w:pPr>
        <w:tabs>
          <w:tab w:val="left" w:pos="6030"/>
          <w:tab w:val="left" w:pos="7200"/>
          <w:tab w:val="left" w:pos="9810"/>
        </w:tabs>
        <w:rPr>
          <w:rFonts w:ascii="Milligram" w:hAnsi="Milligram"/>
          <w:color w:val="595959" w:themeColor="text1" w:themeTint="A6"/>
          <w:sz w:val="24"/>
          <w:szCs w:val="24"/>
        </w:rPr>
      </w:pPr>
      <w:r w:rsidRPr="005F1390">
        <w:rPr>
          <w:rFonts w:ascii="Milligram" w:hAnsi="Milligram"/>
          <w:color w:val="595959" w:themeColor="text1" w:themeTint="A6"/>
          <w:sz w:val="24"/>
          <w:szCs w:val="24"/>
        </w:rPr>
        <w:t xml:space="preserve">Signature: </w:t>
      </w:r>
      <w:r w:rsidRPr="005F1390">
        <w:rPr>
          <w:rFonts w:ascii="Milligram" w:hAnsi="Milligram"/>
          <w:color w:val="595959" w:themeColor="text1" w:themeTint="A6"/>
          <w:sz w:val="24"/>
          <w:szCs w:val="24"/>
          <w:u w:val="single"/>
        </w:rPr>
        <w:tab/>
      </w:r>
      <w:r w:rsidRPr="005F1390">
        <w:rPr>
          <w:rFonts w:ascii="Milligram" w:hAnsi="Milligram"/>
          <w:color w:val="595959" w:themeColor="text1" w:themeTint="A6"/>
          <w:sz w:val="24"/>
          <w:szCs w:val="24"/>
        </w:rPr>
        <w:tab/>
        <w:t xml:space="preserve">Date: </w:t>
      </w:r>
      <w:r w:rsidRPr="005F1390">
        <w:rPr>
          <w:rFonts w:ascii="Milligram" w:hAnsi="Milligram"/>
          <w:color w:val="595959" w:themeColor="text1" w:themeTint="A6"/>
          <w:sz w:val="24"/>
          <w:szCs w:val="24"/>
          <w:u w:val="single"/>
        </w:rPr>
        <w:tab/>
      </w:r>
    </w:p>
    <w:p w14:paraId="58139B0B" w14:textId="1DF9E08B" w:rsidR="00761BDB" w:rsidRPr="005F1390" w:rsidRDefault="008B4847" w:rsidP="00045A50">
      <w:pPr>
        <w:tabs>
          <w:tab w:val="left" w:pos="6030"/>
          <w:tab w:val="left" w:pos="7200"/>
          <w:tab w:val="left" w:pos="9810"/>
        </w:tabs>
        <w:rPr>
          <w:rFonts w:ascii="Milligram" w:hAnsi="Milligram"/>
          <w:color w:val="595959" w:themeColor="text1" w:themeTint="A6"/>
          <w:sz w:val="24"/>
          <w:szCs w:val="24"/>
          <w:u w:val="single"/>
        </w:rPr>
      </w:pPr>
      <w:r w:rsidRPr="005F1390">
        <w:rPr>
          <w:rFonts w:ascii="Milligram" w:hAnsi="Milligram"/>
          <w:color w:val="595959" w:themeColor="text1" w:themeTint="A6"/>
          <w:sz w:val="24"/>
          <w:szCs w:val="24"/>
        </w:rPr>
        <w:t xml:space="preserve">Printed Name: </w:t>
      </w:r>
      <w:r w:rsidRPr="005F1390">
        <w:rPr>
          <w:rFonts w:ascii="Milligram" w:hAnsi="Milligram"/>
          <w:color w:val="595959" w:themeColor="text1" w:themeTint="A6"/>
          <w:sz w:val="24"/>
          <w:szCs w:val="24"/>
          <w:u w:val="single"/>
        </w:rPr>
        <w:tab/>
      </w:r>
    </w:p>
    <w:sectPr w:rsidR="00761BDB" w:rsidRPr="005F1390" w:rsidSect="008531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lligram">
    <w:altName w:val="Calibri"/>
    <w:charset w:val="4D"/>
    <w:family w:val="auto"/>
    <w:pitch w:val="variable"/>
    <w:sig w:usb0="00000267" w:usb1="00000073" w:usb2="00000000" w:usb3="00000000" w:csb0="0000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00C"/>
    <w:multiLevelType w:val="multilevel"/>
    <w:tmpl w:val="B55C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533C9"/>
    <w:multiLevelType w:val="hybridMultilevel"/>
    <w:tmpl w:val="EAFE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5F6B"/>
    <w:multiLevelType w:val="multilevel"/>
    <w:tmpl w:val="A764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62B63"/>
    <w:multiLevelType w:val="multilevel"/>
    <w:tmpl w:val="54B8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0065C"/>
    <w:multiLevelType w:val="multilevel"/>
    <w:tmpl w:val="3F1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B2799"/>
    <w:multiLevelType w:val="multilevel"/>
    <w:tmpl w:val="8B32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E17FC"/>
    <w:multiLevelType w:val="multilevel"/>
    <w:tmpl w:val="7770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AE1A73"/>
    <w:multiLevelType w:val="hybridMultilevel"/>
    <w:tmpl w:val="B59CC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B78D9"/>
    <w:multiLevelType w:val="multilevel"/>
    <w:tmpl w:val="DD8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E013C9"/>
    <w:multiLevelType w:val="hybridMultilevel"/>
    <w:tmpl w:val="672EA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34EAD"/>
    <w:multiLevelType w:val="multilevel"/>
    <w:tmpl w:val="05CA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91E5B"/>
    <w:multiLevelType w:val="multilevel"/>
    <w:tmpl w:val="68DC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7851B3"/>
    <w:multiLevelType w:val="multilevel"/>
    <w:tmpl w:val="126C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A171C"/>
    <w:multiLevelType w:val="multilevel"/>
    <w:tmpl w:val="7770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F3053A"/>
    <w:multiLevelType w:val="multilevel"/>
    <w:tmpl w:val="795A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669198">
    <w:abstractNumId w:val="0"/>
  </w:num>
  <w:num w:numId="2" w16cid:durableId="1154952227">
    <w:abstractNumId w:val="2"/>
  </w:num>
  <w:num w:numId="3" w16cid:durableId="2084066802">
    <w:abstractNumId w:val="12"/>
  </w:num>
  <w:num w:numId="4" w16cid:durableId="1505852437">
    <w:abstractNumId w:val="10"/>
  </w:num>
  <w:num w:numId="5" w16cid:durableId="204490273">
    <w:abstractNumId w:val="8"/>
  </w:num>
  <w:num w:numId="6" w16cid:durableId="1153913541">
    <w:abstractNumId w:val="3"/>
  </w:num>
  <w:num w:numId="7" w16cid:durableId="637108207">
    <w:abstractNumId w:val="11"/>
  </w:num>
  <w:num w:numId="8" w16cid:durableId="986477151">
    <w:abstractNumId w:val="4"/>
  </w:num>
  <w:num w:numId="9" w16cid:durableId="1117142014">
    <w:abstractNumId w:val="13"/>
  </w:num>
  <w:num w:numId="10" w16cid:durableId="501703073">
    <w:abstractNumId w:val="6"/>
  </w:num>
  <w:num w:numId="11" w16cid:durableId="460540995">
    <w:abstractNumId w:val="5"/>
  </w:num>
  <w:num w:numId="12" w16cid:durableId="2015304143">
    <w:abstractNumId w:val="14"/>
  </w:num>
  <w:num w:numId="13" w16cid:durableId="572785374">
    <w:abstractNumId w:val="7"/>
  </w:num>
  <w:num w:numId="14" w16cid:durableId="1577321817">
    <w:abstractNumId w:val="9"/>
  </w:num>
  <w:num w:numId="15" w16cid:durableId="221454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26"/>
    <w:rsid w:val="00017972"/>
    <w:rsid w:val="00045A50"/>
    <w:rsid w:val="00093C33"/>
    <w:rsid w:val="000A52CD"/>
    <w:rsid w:val="000E490A"/>
    <w:rsid w:val="0010637C"/>
    <w:rsid w:val="00115C26"/>
    <w:rsid w:val="00164E9D"/>
    <w:rsid w:val="00167C36"/>
    <w:rsid w:val="001854BC"/>
    <w:rsid w:val="00192F84"/>
    <w:rsid w:val="00194C2D"/>
    <w:rsid w:val="001C3C2B"/>
    <w:rsid w:val="001F5944"/>
    <w:rsid w:val="00221623"/>
    <w:rsid w:val="00223B88"/>
    <w:rsid w:val="0024626C"/>
    <w:rsid w:val="00281E4E"/>
    <w:rsid w:val="00286C42"/>
    <w:rsid w:val="00335C59"/>
    <w:rsid w:val="00363383"/>
    <w:rsid w:val="00373324"/>
    <w:rsid w:val="00374D76"/>
    <w:rsid w:val="003A3F63"/>
    <w:rsid w:val="004079F3"/>
    <w:rsid w:val="0042668B"/>
    <w:rsid w:val="00426DE2"/>
    <w:rsid w:val="00450201"/>
    <w:rsid w:val="00452A04"/>
    <w:rsid w:val="0046790D"/>
    <w:rsid w:val="004E0F96"/>
    <w:rsid w:val="004F527A"/>
    <w:rsid w:val="0051298B"/>
    <w:rsid w:val="005144BE"/>
    <w:rsid w:val="005145BD"/>
    <w:rsid w:val="005232A5"/>
    <w:rsid w:val="005E1093"/>
    <w:rsid w:val="005E50F9"/>
    <w:rsid w:val="005F1390"/>
    <w:rsid w:val="00616399"/>
    <w:rsid w:val="006A6927"/>
    <w:rsid w:val="006B14C7"/>
    <w:rsid w:val="006E5F91"/>
    <w:rsid w:val="00701543"/>
    <w:rsid w:val="00720DF1"/>
    <w:rsid w:val="00761BDB"/>
    <w:rsid w:val="00836C1C"/>
    <w:rsid w:val="008531F3"/>
    <w:rsid w:val="00867AFE"/>
    <w:rsid w:val="008B4847"/>
    <w:rsid w:val="008C6ECD"/>
    <w:rsid w:val="00964A8F"/>
    <w:rsid w:val="00994620"/>
    <w:rsid w:val="00A57991"/>
    <w:rsid w:val="00AC1EF8"/>
    <w:rsid w:val="00AD2289"/>
    <w:rsid w:val="00AE1A51"/>
    <w:rsid w:val="00B42E55"/>
    <w:rsid w:val="00B61368"/>
    <w:rsid w:val="00BA0548"/>
    <w:rsid w:val="00BA147A"/>
    <w:rsid w:val="00BB7661"/>
    <w:rsid w:val="00BC7DCA"/>
    <w:rsid w:val="00C34B1B"/>
    <w:rsid w:val="00C664DD"/>
    <w:rsid w:val="00C971D6"/>
    <w:rsid w:val="00CC7F65"/>
    <w:rsid w:val="00D140F5"/>
    <w:rsid w:val="00D333A6"/>
    <w:rsid w:val="00DB0853"/>
    <w:rsid w:val="00DC667E"/>
    <w:rsid w:val="00DE4DB5"/>
    <w:rsid w:val="00E11E54"/>
    <w:rsid w:val="00E45E21"/>
    <w:rsid w:val="00E764B7"/>
    <w:rsid w:val="00EC260E"/>
    <w:rsid w:val="00ED2D33"/>
    <w:rsid w:val="00ED5AC3"/>
    <w:rsid w:val="00EF0EF6"/>
    <w:rsid w:val="00F12FD3"/>
    <w:rsid w:val="00F15F56"/>
    <w:rsid w:val="00F24F15"/>
    <w:rsid w:val="00F9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5B9E9"/>
  <w15:chartTrackingRefBased/>
  <w15:docId w15:val="{95CEEA91-1CC8-4E5A-ACB5-7BA352C5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spandfa">
    <w:name w:val="form_span_dfa"/>
    <w:basedOn w:val="DefaultParagraphFont"/>
    <w:rsid w:val="00115C26"/>
  </w:style>
  <w:style w:type="paragraph" w:styleId="ListParagraph">
    <w:name w:val="List Paragraph"/>
    <w:basedOn w:val="Normal"/>
    <w:uiPriority w:val="34"/>
    <w:qFormat/>
    <w:rsid w:val="000E490A"/>
    <w:pPr>
      <w:ind w:left="720"/>
      <w:contextualSpacing/>
    </w:pPr>
  </w:style>
  <w:style w:type="paragraph" w:customStyle="1" w:styleId="msonormal0">
    <w:name w:val="msonormal"/>
    <w:basedOn w:val="Normal"/>
    <w:rsid w:val="0024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67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dde9dca-b655-4c82-9756-0719d4cc3ad5">
      <Terms xmlns="http://schemas.microsoft.com/office/infopath/2007/PartnerControls"/>
    </lcf76f155ced4ddcb4097134ff3c332f>
    <County xmlns="bdde9dca-b655-4c82-9756-0719d4cc3ad5" xsi:nil="true"/>
    <_ip_UnifiedCompliancePolicyProperties xmlns="http://schemas.microsoft.com/sharepoint/v3" xsi:nil="true"/>
    <TaxCatchAll xmlns="08b51a6c-15c5-468c-9d03-3812a6e790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7A0DE307DC44C9C6D49C199E56D43" ma:contentTypeVersion="20" ma:contentTypeDescription="Create a new document." ma:contentTypeScope="" ma:versionID="9fed82db48bcb881926b6e45aeab989a">
  <xsd:schema xmlns:xsd="http://www.w3.org/2001/XMLSchema" xmlns:xs="http://www.w3.org/2001/XMLSchema" xmlns:p="http://schemas.microsoft.com/office/2006/metadata/properties" xmlns:ns1="http://schemas.microsoft.com/sharepoint/v3" xmlns:ns2="bdde9dca-b655-4c82-9756-0719d4cc3ad5" xmlns:ns3="08b51a6c-15c5-468c-9d03-3812a6e79002" targetNamespace="http://schemas.microsoft.com/office/2006/metadata/properties" ma:root="true" ma:fieldsID="b10dd0d0682a2b2f0d50032ab9be8962" ns1:_="" ns2:_="" ns3:_="">
    <xsd:import namespace="http://schemas.microsoft.com/sharepoint/v3"/>
    <xsd:import namespace="bdde9dca-b655-4c82-9756-0719d4cc3ad5"/>
    <xsd:import namespace="08b51a6c-15c5-468c-9d03-3812a6e7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unty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9dca-b655-4c82-9756-0719d4cc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1b1a5a-f0f9-49c0-b9db-6a9c78dda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unty" ma:index="24" nillable="true" ma:displayName="County" ma:description="Where PIPs are from" ma:format="Dropdown" ma:internalName="County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1a6c-15c5-468c-9d03-3812a6e79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4764a0-56e0-4cd0-8eca-b34752208dec}" ma:internalName="TaxCatchAll" ma:showField="CatchAllData" ma:web="08b51a6c-15c5-468c-9d03-3812a6e79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A0A0F-2526-4490-95E8-3314752BD3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de9dca-b655-4c82-9756-0719d4cc3ad5"/>
    <ds:schemaRef ds:uri="08b51a6c-15c5-468c-9d03-3812a6e79002"/>
  </ds:schemaRefs>
</ds:datastoreItem>
</file>

<file path=customXml/itemProps2.xml><?xml version="1.0" encoding="utf-8"?>
<ds:datastoreItem xmlns:ds="http://schemas.openxmlformats.org/officeDocument/2006/customXml" ds:itemID="{53AD164F-6ECE-4E53-9164-8C8514376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83B22-8393-4252-A78C-51A5A6B98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de9dca-b655-4c82-9756-0719d4cc3ad5"/>
    <ds:schemaRef ds:uri="08b51a6c-15c5-468c-9d03-3812a6e79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908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Robinson</dc:creator>
  <cp:keywords/>
  <dc:description/>
  <cp:lastModifiedBy>Fuller, Rachel G</cp:lastModifiedBy>
  <cp:revision>2</cp:revision>
  <dcterms:created xsi:type="dcterms:W3CDTF">2026-06-15T17:30:00Z</dcterms:created>
  <dcterms:modified xsi:type="dcterms:W3CDTF">2026-06-15T17:30:00Z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31bb50fe-194c-4294-9bcf-7434cd2ddb99</vt:lpwstr>
  </property>
  <property fmtid="{D5CDD505-2E9C-101B-9397-08002B2CF9AE}" pid="3" name="ContentTypeId">
    <vt:lpwstr>0x0101004627A0DE307DC44C9C6D49C199E56D43</vt:lpwstr>
  </property>
</Properties>
</file>